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47498B" w14:textId="2A839A52" w:rsidR="007F3CAD" w:rsidRDefault="000906E2">
      <w:r>
        <w:t>Dzień dobry,</w:t>
      </w:r>
    </w:p>
    <w:p w14:paraId="15C4158E" w14:textId="0BB44674" w:rsidR="000906E2" w:rsidRDefault="000906E2">
      <w:r>
        <w:t>W tym tygodniu utrwalimy sobie nazwy zwierząt w języku angielskim.</w:t>
      </w:r>
    </w:p>
    <w:p w14:paraId="1DFF93F4" w14:textId="09589471" w:rsidR="000906E2" w:rsidRDefault="000906E2">
      <w:r>
        <w:t xml:space="preserve">Na początek proszę aby dzieci obejrzały filmik </w:t>
      </w:r>
      <w:hyperlink r:id="rId4" w:history="1">
        <w:r w:rsidRPr="00C96B93">
          <w:rPr>
            <w:rStyle w:val="Hipercze"/>
          </w:rPr>
          <w:t>https://youtu.be/tenS0YcTWco</w:t>
        </w:r>
      </w:hyperlink>
      <w:r>
        <w:t xml:space="preserve"> i w trakcie oglądania powtarzały usłyszane nazwy zwierząt.</w:t>
      </w:r>
    </w:p>
    <w:p w14:paraId="2643742B" w14:textId="28F85033" w:rsidR="000906E2" w:rsidRDefault="000906E2">
      <w:r>
        <w:t>Po obejrzeniu filmu proszę pobawić się z dziećmi w kalambury (na zmianę z dzieckiem proszę udawać zwierzęta, raz z odgłosami raz bez i zachęcać dzieci do odpowiadania w języku angielskim).</w:t>
      </w:r>
    </w:p>
    <w:p w14:paraId="59296B86" w14:textId="77777777" w:rsidR="000906E2" w:rsidRDefault="000906E2"/>
    <w:sectPr w:rsidR="00090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6E2"/>
    <w:rsid w:val="000906E2"/>
    <w:rsid w:val="007F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0EB4A"/>
  <w15:chartTrackingRefBased/>
  <w15:docId w15:val="{E024C23B-2C06-4F6E-B7E4-AF638823F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906E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0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tenS0YcTWc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386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Poniewierski</dc:creator>
  <cp:keywords/>
  <dc:description/>
  <cp:lastModifiedBy>Damian Poniewierski</cp:lastModifiedBy>
  <cp:revision>2</cp:revision>
  <dcterms:created xsi:type="dcterms:W3CDTF">2020-06-05T03:57:00Z</dcterms:created>
  <dcterms:modified xsi:type="dcterms:W3CDTF">2020-06-05T03:57:00Z</dcterms:modified>
</cp:coreProperties>
</file>